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45" w:rsidRDefault="00056745" w:rsidP="00A83267">
      <w:pPr>
        <w:jc w:val="both"/>
        <w:rPr>
          <w:b/>
          <w:sz w:val="28"/>
          <w:szCs w:val="28"/>
        </w:rPr>
      </w:pPr>
    </w:p>
    <w:p w:rsidR="00056745" w:rsidRPr="00C90F4C" w:rsidRDefault="00056745" w:rsidP="00056745">
      <w:pPr>
        <w:ind w:left="-567" w:firstLine="567"/>
        <w:jc w:val="center"/>
        <w:rPr>
          <w:b/>
          <w:sz w:val="28"/>
          <w:szCs w:val="28"/>
        </w:rPr>
      </w:pPr>
      <w:r w:rsidRPr="00C90F4C">
        <w:rPr>
          <w:b/>
          <w:sz w:val="28"/>
          <w:szCs w:val="28"/>
        </w:rPr>
        <w:t>Информация</w:t>
      </w:r>
    </w:p>
    <w:p w:rsidR="007C6B7B" w:rsidRPr="007C6B7B" w:rsidRDefault="00056745" w:rsidP="007C6B7B">
      <w:pPr>
        <w:jc w:val="center"/>
        <w:rPr>
          <w:b/>
          <w:sz w:val="28"/>
          <w:szCs w:val="28"/>
        </w:rPr>
      </w:pPr>
      <w:r w:rsidRPr="007C6B7B">
        <w:rPr>
          <w:b/>
          <w:sz w:val="28"/>
          <w:szCs w:val="28"/>
        </w:rPr>
        <w:t xml:space="preserve">о </w:t>
      </w:r>
      <w:r w:rsidR="007C6B7B" w:rsidRPr="007C6B7B">
        <w:rPr>
          <w:b/>
          <w:sz w:val="28"/>
          <w:szCs w:val="28"/>
        </w:rPr>
        <w:t>продлении первого этапа конкурс</w:t>
      </w:r>
      <w:r w:rsidR="007C6B7B">
        <w:rPr>
          <w:b/>
          <w:sz w:val="28"/>
          <w:szCs w:val="28"/>
        </w:rPr>
        <w:t>а</w:t>
      </w:r>
      <w:r w:rsidR="007C6B7B" w:rsidRPr="007C6B7B">
        <w:rPr>
          <w:b/>
          <w:sz w:val="28"/>
          <w:szCs w:val="28"/>
        </w:rPr>
        <w:t>, объявленного 18.05.2022, на замещение вакантных должностей</w:t>
      </w:r>
    </w:p>
    <w:p w:rsidR="007C6B7B" w:rsidRPr="007C6B7B" w:rsidRDefault="007C6B7B" w:rsidP="007C6B7B">
      <w:pPr>
        <w:jc w:val="center"/>
        <w:rPr>
          <w:b/>
          <w:sz w:val="28"/>
          <w:szCs w:val="28"/>
        </w:rPr>
      </w:pPr>
      <w:r w:rsidRPr="007C6B7B">
        <w:rPr>
          <w:b/>
          <w:sz w:val="28"/>
          <w:szCs w:val="28"/>
        </w:rPr>
        <w:t xml:space="preserve">федеральной государственной гражданской службы </w:t>
      </w:r>
      <w:r w:rsidRPr="007C6B7B">
        <w:rPr>
          <w:b/>
          <w:sz w:val="28"/>
          <w:szCs w:val="28"/>
        </w:rPr>
        <w:br/>
        <w:t xml:space="preserve">и включения в кадровый резерв </w:t>
      </w:r>
    </w:p>
    <w:p w:rsidR="00056745" w:rsidRPr="00C90F4C" w:rsidRDefault="00056745" w:rsidP="0071097E">
      <w:pPr>
        <w:jc w:val="center"/>
        <w:rPr>
          <w:b/>
          <w:sz w:val="28"/>
          <w:szCs w:val="28"/>
        </w:rPr>
      </w:pPr>
      <w:r w:rsidRPr="00C90F4C">
        <w:rPr>
          <w:b/>
          <w:sz w:val="28"/>
          <w:szCs w:val="28"/>
        </w:rPr>
        <w:t>в Главном управлении МЧС России по г. Севастополю</w:t>
      </w:r>
    </w:p>
    <w:p w:rsidR="00151846" w:rsidRPr="00C90F4C" w:rsidRDefault="00151846" w:rsidP="00335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6B7B" w:rsidRDefault="007C6B7B" w:rsidP="007C6B7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6B7B">
        <w:rPr>
          <w:sz w:val="28"/>
          <w:szCs w:val="28"/>
        </w:rPr>
        <w:t xml:space="preserve">В соответствии абзацем 4 пункта 8.1. Положения о конкурсе </w:t>
      </w:r>
      <w:r w:rsidRPr="007C6B7B">
        <w:rPr>
          <w:sz w:val="28"/>
          <w:szCs w:val="28"/>
        </w:rPr>
        <w:br/>
        <w:t xml:space="preserve">на замещение вакантной должности государственной гражданской службы Российской Федерации, утвержденного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Федерации», </w:t>
      </w:r>
      <w:r w:rsidRPr="007C6B7B">
        <w:rPr>
          <w:sz w:val="28"/>
          <w:szCs w:val="28"/>
        </w:rPr>
        <w:br/>
        <w:t xml:space="preserve">в связи с несвоевременным предоставлением полного, обязательного комплекта документов для участия в конкурсе на замещение вакантных должностей </w:t>
      </w:r>
      <w:r>
        <w:rPr>
          <w:sz w:val="28"/>
          <w:szCs w:val="28"/>
        </w:rPr>
        <w:br/>
      </w:r>
      <w:r w:rsidRPr="007C6B7B">
        <w:rPr>
          <w:sz w:val="28"/>
          <w:szCs w:val="28"/>
        </w:rPr>
        <w:t>на федеральной государственной гражданской службе Главного управления МЧС России по г. Севастополю, объявленного приказом Главного управления МЧС России по г. Севастополю от 16.05.2022 № 285</w:t>
      </w:r>
      <w:r>
        <w:rPr>
          <w:sz w:val="28"/>
          <w:szCs w:val="28"/>
        </w:rPr>
        <w:t xml:space="preserve">, </w:t>
      </w:r>
      <w:r w:rsidR="00F7397A">
        <w:rPr>
          <w:sz w:val="28"/>
          <w:szCs w:val="28"/>
        </w:rPr>
        <w:t xml:space="preserve">приказом Главного управления МЧС России по г. Севастополю от 08.06.2022 № 342 </w:t>
      </w:r>
      <w:r>
        <w:rPr>
          <w:sz w:val="28"/>
          <w:szCs w:val="28"/>
        </w:rPr>
        <w:t xml:space="preserve">продлен </w:t>
      </w:r>
      <w:r w:rsidRPr="007C6B7B">
        <w:rPr>
          <w:sz w:val="28"/>
          <w:szCs w:val="28"/>
        </w:rPr>
        <w:t xml:space="preserve">срок приема документов для участия в конкурсе </w:t>
      </w:r>
      <w:r w:rsidRPr="007C6B7B">
        <w:rPr>
          <w:rFonts w:eastAsia="Calibri"/>
          <w:sz w:val="28"/>
          <w:szCs w:val="28"/>
          <w:lang w:eastAsia="en-US"/>
        </w:rPr>
        <w:t>на замещение должностей федеральной государственной гражданской службы в Главном управлении</w:t>
      </w:r>
      <w:r>
        <w:rPr>
          <w:rFonts w:eastAsia="Calibri"/>
          <w:sz w:val="28"/>
          <w:szCs w:val="28"/>
          <w:lang w:eastAsia="en-US"/>
        </w:rPr>
        <w:t xml:space="preserve"> МЧС России </w:t>
      </w:r>
      <w:r w:rsidR="00F7397A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по г. Севастополю.</w:t>
      </w:r>
    </w:p>
    <w:p w:rsidR="00C96D71" w:rsidRPr="007C6B7B" w:rsidRDefault="00C96D71" w:rsidP="00472AB6">
      <w:pPr>
        <w:jc w:val="both"/>
        <w:rPr>
          <w:sz w:val="28"/>
          <w:szCs w:val="28"/>
        </w:rPr>
      </w:pPr>
    </w:p>
    <w:p w:rsidR="00B7455D" w:rsidRDefault="00B7455D" w:rsidP="00C90F4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56745" w:rsidRPr="005875CF">
        <w:rPr>
          <w:b/>
          <w:sz w:val="28"/>
          <w:szCs w:val="28"/>
        </w:rPr>
        <w:t>кончание</w:t>
      </w:r>
      <w:r>
        <w:rPr>
          <w:b/>
          <w:sz w:val="28"/>
          <w:szCs w:val="28"/>
        </w:rPr>
        <w:t xml:space="preserve"> приема документов</w:t>
      </w:r>
      <w:r w:rsidR="00056745" w:rsidRPr="005875CF">
        <w:rPr>
          <w:b/>
          <w:sz w:val="28"/>
          <w:szCs w:val="28"/>
        </w:rPr>
        <w:t xml:space="preserve"> – </w:t>
      </w:r>
      <w:r w:rsidR="005F4676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июня 2022 года.</w:t>
      </w:r>
    </w:p>
    <w:p w:rsidR="00B7455D" w:rsidRDefault="00B7455D" w:rsidP="00C90F4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Документы принимаются на бумажном носителе</w:t>
      </w:r>
      <w:r w:rsidR="00056745" w:rsidRPr="005875CF">
        <w:rPr>
          <w:b/>
          <w:sz w:val="28"/>
          <w:szCs w:val="28"/>
        </w:rPr>
        <w:t xml:space="preserve"> по адресу</w:t>
      </w:r>
      <w:r>
        <w:rPr>
          <w:b/>
          <w:sz w:val="28"/>
          <w:szCs w:val="28"/>
        </w:rPr>
        <w:t>:</w:t>
      </w:r>
      <w:r w:rsidR="00056745" w:rsidRPr="005875CF">
        <w:rPr>
          <w:b/>
          <w:sz w:val="28"/>
          <w:szCs w:val="28"/>
        </w:rPr>
        <w:t xml:space="preserve"> </w:t>
      </w:r>
      <w:r w:rsidR="005B0DDA">
        <w:rPr>
          <w:b/>
          <w:sz w:val="28"/>
          <w:szCs w:val="28"/>
        </w:rPr>
        <w:br/>
      </w:r>
      <w:r w:rsidR="00056745" w:rsidRPr="005875CF">
        <w:rPr>
          <w:b/>
          <w:sz w:val="28"/>
          <w:szCs w:val="28"/>
        </w:rPr>
        <w:t>г.</w:t>
      </w:r>
      <w:r w:rsidR="00056745">
        <w:rPr>
          <w:b/>
          <w:sz w:val="28"/>
          <w:szCs w:val="28"/>
        </w:rPr>
        <w:t xml:space="preserve"> </w:t>
      </w:r>
      <w:r w:rsidR="00056745" w:rsidRPr="005875CF">
        <w:rPr>
          <w:b/>
          <w:sz w:val="28"/>
          <w:szCs w:val="28"/>
        </w:rPr>
        <w:t>Севастополь, ул.</w:t>
      </w:r>
      <w:r w:rsidR="00056745">
        <w:rPr>
          <w:b/>
          <w:sz w:val="28"/>
          <w:szCs w:val="28"/>
        </w:rPr>
        <w:t xml:space="preserve"> О.</w:t>
      </w:r>
      <w:r>
        <w:rPr>
          <w:b/>
          <w:sz w:val="28"/>
          <w:szCs w:val="28"/>
        </w:rPr>
        <w:t xml:space="preserve"> </w:t>
      </w:r>
      <w:r w:rsidR="00056745">
        <w:rPr>
          <w:b/>
          <w:sz w:val="28"/>
          <w:szCs w:val="28"/>
        </w:rPr>
        <w:t xml:space="preserve">Кошевого, </w:t>
      </w:r>
      <w:r w:rsidR="00056745" w:rsidRPr="005875CF">
        <w:rPr>
          <w:b/>
          <w:sz w:val="28"/>
          <w:szCs w:val="28"/>
        </w:rPr>
        <w:t>дом 6,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каб</w:t>
      </w:r>
      <w:proofErr w:type="spellEnd"/>
      <w:r>
        <w:rPr>
          <w:b/>
          <w:sz w:val="28"/>
          <w:szCs w:val="28"/>
        </w:rPr>
        <w:t>. 218 в рабочие дни:</w:t>
      </w:r>
      <w:r w:rsidR="00056745">
        <w:rPr>
          <w:b/>
          <w:sz w:val="28"/>
          <w:szCs w:val="28"/>
        </w:rPr>
        <w:t xml:space="preserve"> вторник, четверг </w:t>
      </w:r>
      <w:r w:rsidR="00056745" w:rsidRPr="005875CF">
        <w:rPr>
          <w:b/>
          <w:sz w:val="28"/>
          <w:szCs w:val="28"/>
        </w:rPr>
        <w:t xml:space="preserve">с </w:t>
      </w:r>
      <w:r w:rsidR="00056745">
        <w:rPr>
          <w:b/>
          <w:sz w:val="28"/>
          <w:szCs w:val="28"/>
        </w:rPr>
        <w:t>14.00 до 16</w:t>
      </w:r>
      <w:r w:rsidR="00056745" w:rsidRPr="005875CF">
        <w:rPr>
          <w:b/>
          <w:sz w:val="28"/>
          <w:szCs w:val="28"/>
        </w:rPr>
        <w:t>.00, контактные телефоны +7 (8692) 65-</w:t>
      </w:r>
      <w:r w:rsidR="00056745">
        <w:rPr>
          <w:b/>
          <w:sz w:val="28"/>
          <w:szCs w:val="28"/>
        </w:rPr>
        <w:t>55</w:t>
      </w:r>
      <w:r w:rsidR="00056745" w:rsidRPr="005875CF">
        <w:rPr>
          <w:b/>
          <w:sz w:val="28"/>
          <w:szCs w:val="28"/>
        </w:rPr>
        <w:t>-</w:t>
      </w:r>
      <w:r w:rsidR="00056745">
        <w:rPr>
          <w:b/>
          <w:sz w:val="28"/>
          <w:szCs w:val="28"/>
        </w:rPr>
        <w:t>18</w:t>
      </w:r>
      <w:r w:rsidR="00056745" w:rsidRPr="005875CF">
        <w:rPr>
          <w:b/>
          <w:sz w:val="28"/>
          <w:szCs w:val="28"/>
        </w:rPr>
        <w:t>.</w:t>
      </w:r>
    </w:p>
    <w:p w:rsidR="00C90F4C" w:rsidRPr="00C90F4C" w:rsidRDefault="00C90F4C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должности государственной гражданской службы.</w:t>
      </w:r>
    </w:p>
    <w:p w:rsidR="00A57F1F" w:rsidRDefault="00A57F1F" w:rsidP="00472AB6">
      <w:pPr>
        <w:jc w:val="both"/>
        <w:rPr>
          <w:b/>
          <w:sz w:val="28"/>
          <w:szCs w:val="28"/>
        </w:rPr>
      </w:pPr>
    </w:p>
    <w:p w:rsidR="00056745" w:rsidRPr="00C90F4C" w:rsidRDefault="00056745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Граждане Российской Федерации, изъявившие желание участвовать </w:t>
      </w:r>
      <w:r w:rsidRPr="00C90F4C">
        <w:rPr>
          <w:sz w:val="28"/>
          <w:szCs w:val="28"/>
        </w:rPr>
        <w:br/>
        <w:t>в конкурсе, представляют:</w:t>
      </w:r>
    </w:p>
    <w:p w:rsidR="00056745" w:rsidRPr="00C90F4C" w:rsidRDefault="00056745" w:rsidP="00472AB6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личное заявление</w:t>
      </w:r>
      <w:r w:rsidRPr="00C90F4C">
        <w:t xml:space="preserve"> </w:t>
      </w:r>
      <w:r w:rsidRPr="00C90F4C">
        <w:rPr>
          <w:sz w:val="28"/>
          <w:szCs w:val="28"/>
        </w:rPr>
        <w:t>об участии в конкурсе на имя начальника Главного управления;</w:t>
      </w:r>
    </w:p>
    <w:p w:rsidR="00056745" w:rsidRPr="008C3F45" w:rsidRDefault="00AC5CA2" w:rsidP="008C3F45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собственноручно заполненную и подписанную</w:t>
      </w:r>
      <w:r w:rsidR="00056745" w:rsidRPr="00C90F4C">
        <w:rPr>
          <w:sz w:val="28"/>
          <w:szCs w:val="28"/>
        </w:rPr>
        <w:t xml:space="preserve"> анкету, форма которой утверждена распоряжением Правительством Российской Федерации </w:t>
      </w:r>
      <w:r w:rsidR="001264EF" w:rsidRPr="00C90F4C">
        <w:rPr>
          <w:sz w:val="28"/>
          <w:szCs w:val="28"/>
        </w:rPr>
        <w:br/>
      </w:r>
      <w:r w:rsidR="00056745" w:rsidRPr="00C90F4C">
        <w:rPr>
          <w:sz w:val="28"/>
          <w:szCs w:val="28"/>
        </w:rPr>
        <w:t>от 26 мая 2005 года № 667-р, с приложением фотографии;</w:t>
      </w:r>
      <w:r w:rsidR="008C3F45">
        <w:rPr>
          <w:sz w:val="28"/>
          <w:szCs w:val="28"/>
        </w:rPr>
        <w:br/>
      </w:r>
      <w:r w:rsidR="00056745" w:rsidRPr="00C90F4C">
        <w:rPr>
          <w:color w:val="242424"/>
          <w:sz w:val="28"/>
          <w:szCs w:val="28"/>
        </w:rPr>
        <w:t>3) к</w:t>
      </w:r>
      <w:r w:rsidR="00056745" w:rsidRPr="00C90F4C">
        <w:rPr>
          <w:color w:val="000000"/>
          <w:sz w:val="28"/>
          <w:szCs w:val="28"/>
          <w:shd w:val="clear" w:color="auto" w:fill="FFFFFF"/>
        </w:rPr>
        <w:t xml:space="preserve">опию паспорта гражданина Российской Федерации или заменяющего </w:t>
      </w:r>
      <w:r w:rsidR="008C3F45">
        <w:rPr>
          <w:color w:val="000000"/>
          <w:sz w:val="28"/>
          <w:szCs w:val="28"/>
          <w:shd w:val="clear" w:color="auto" w:fill="FFFFFF"/>
        </w:rPr>
        <w:br/>
      </w:r>
      <w:r w:rsidR="00056745" w:rsidRPr="00C90F4C">
        <w:rPr>
          <w:color w:val="000000"/>
          <w:sz w:val="28"/>
          <w:szCs w:val="28"/>
          <w:shd w:val="clear" w:color="auto" w:fill="FFFFFF"/>
        </w:rPr>
        <w:t xml:space="preserve">его </w:t>
      </w:r>
      <w:r w:rsidR="00056745" w:rsidRPr="00C90F4C">
        <w:rPr>
          <w:sz w:val="28"/>
          <w:szCs w:val="28"/>
          <w:shd w:val="clear" w:color="auto" w:fill="FFFFFF"/>
        </w:rPr>
        <w:t xml:space="preserve">документа (соответствующий документ предъявляется лично по прибытии </w:t>
      </w:r>
      <w:r w:rsidR="009C05FB">
        <w:rPr>
          <w:sz w:val="28"/>
          <w:szCs w:val="28"/>
          <w:shd w:val="clear" w:color="auto" w:fill="FFFFFF"/>
        </w:rPr>
        <w:br/>
      </w:r>
      <w:r w:rsidR="00056745" w:rsidRPr="00C90F4C">
        <w:rPr>
          <w:sz w:val="28"/>
          <w:szCs w:val="28"/>
          <w:shd w:val="clear" w:color="auto" w:fill="FFFFFF"/>
        </w:rPr>
        <w:t>на конкурс);</w:t>
      </w:r>
    </w:p>
    <w:p w:rsidR="00056745" w:rsidRPr="00C90F4C" w:rsidRDefault="00056745" w:rsidP="00472AB6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t xml:space="preserve">4) копию трудовой книжки (за исключением случаев, когда служебная (трудовая) деятельность осуществляется впервые), </w:t>
      </w:r>
      <w:r w:rsidRPr="00C90F4C">
        <w:rPr>
          <w:b/>
          <w:sz w:val="28"/>
          <w:szCs w:val="28"/>
        </w:rPr>
        <w:t>заверенную нотариально или кадровой службой по месту работы (службы)</w:t>
      </w:r>
      <w:r w:rsidRPr="00C90F4C">
        <w:rPr>
          <w:sz w:val="28"/>
          <w:szCs w:val="28"/>
        </w:rPr>
        <w:t>, или иные документы, подтверждающие трудовую (служебную) деятельность гражданина;</w:t>
      </w:r>
    </w:p>
    <w:p w:rsidR="00056745" w:rsidRPr="00C90F4C" w:rsidRDefault="00056745" w:rsidP="00472AB6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90F4C">
        <w:rPr>
          <w:sz w:val="28"/>
          <w:szCs w:val="28"/>
        </w:rPr>
        <w:lastRenderedPageBreak/>
        <w:t xml:space="preserve">5) копии документов о профессиональном образовании, а также по желанию гражданина — о дополнительном профессиональном образовании, о присвоении ученой степени, ученого звания, </w:t>
      </w:r>
      <w:r w:rsidRPr="00C90F4C">
        <w:rPr>
          <w:b/>
          <w:sz w:val="28"/>
          <w:szCs w:val="28"/>
        </w:rPr>
        <w:t>заверенные нотариально или кадровыми службами по месту работы (службы);</w:t>
      </w:r>
    </w:p>
    <w:p w:rsidR="00056745" w:rsidRPr="00AC5CA2" w:rsidRDefault="0032438F" w:rsidP="00472AB6">
      <w:pPr>
        <w:jc w:val="both"/>
        <w:rPr>
          <w:sz w:val="28"/>
          <w:szCs w:val="28"/>
        </w:rPr>
      </w:pPr>
      <w:r w:rsidRPr="0032438F">
        <w:rPr>
          <w:sz w:val="28"/>
          <w:szCs w:val="28"/>
        </w:rPr>
        <w:t>6</w:t>
      </w:r>
      <w:r w:rsidR="00056745" w:rsidRPr="00C90F4C">
        <w:rPr>
          <w:sz w:val="28"/>
          <w:szCs w:val="28"/>
        </w:rPr>
        <w:t xml:space="preserve">) </w:t>
      </w:r>
      <w:r w:rsidR="00056745" w:rsidRPr="00AC5CA2">
        <w:rPr>
          <w:sz w:val="28"/>
          <w:szCs w:val="28"/>
        </w:rPr>
        <w:t>документ об отсутствии у гражданина заболевания, препятствующего поступлению на гражданскую службу или ее прохождению (медицинская справка учетной формы 001-ГС/у);</w:t>
      </w:r>
    </w:p>
    <w:p w:rsidR="00056745" w:rsidRPr="000F010D" w:rsidRDefault="0032438F" w:rsidP="00472AB6">
      <w:pPr>
        <w:jc w:val="both"/>
        <w:rPr>
          <w:sz w:val="28"/>
          <w:szCs w:val="28"/>
        </w:rPr>
      </w:pPr>
      <w:r w:rsidRPr="0032438F">
        <w:rPr>
          <w:sz w:val="28"/>
          <w:szCs w:val="28"/>
        </w:rPr>
        <w:t>7</w:t>
      </w:r>
      <w:r w:rsidR="00056745" w:rsidRPr="00C90F4C">
        <w:rPr>
          <w:sz w:val="28"/>
          <w:szCs w:val="28"/>
        </w:rPr>
        <w:t xml:space="preserve">) </w:t>
      </w:r>
      <w:r w:rsidR="00056745" w:rsidRPr="000F010D">
        <w:rPr>
          <w:sz w:val="28"/>
          <w:szCs w:val="28"/>
        </w:rPr>
        <w:t xml:space="preserve">справка, выдаваемая Управлением по вопросам миграции УМВД России </w:t>
      </w:r>
      <w:r w:rsidR="001264EF" w:rsidRPr="000F010D">
        <w:rPr>
          <w:sz w:val="28"/>
          <w:szCs w:val="28"/>
        </w:rPr>
        <w:br/>
      </w:r>
      <w:r w:rsidR="00056745" w:rsidRPr="000F010D">
        <w:rPr>
          <w:sz w:val="28"/>
          <w:szCs w:val="28"/>
        </w:rPr>
        <w:t>по г. Севастополю, о подаче заявления о нежелании состоять в гражданстве Украины;</w:t>
      </w:r>
    </w:p>
    <w:p w:rsidR="00056745" w:rsidRPr="00C90F4C" w:rsidRDefault="0032438F" w:rsidP="00472AB6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8</w:t>
      </w:r>
      <w:r w:rsidR="00056745" w:rsidRPr="00C90F4C">
        <w:rPr>
          <w:sz w:val="28"/>
          <w:szCs w:val="28"/>
        </w:rPr>
        <w:t xml:space="preserve">) </w:t>
      </w:r>
      <w:r w:rsidR="00056745" w:rsidRPr="00AC5CA2">
        <w:rPr>
          <w:sz w:val="28"/>
          <w:szCs w:val="28"/>
        </w:rPr>
        <w:t>копия страхового свидетельства обязательного пенсионного страхования;</w:t>
      </w:r>
    </w:p>
    <w:p w:rsidR="00056745" w:rsidRPr="000F010D" w:rsidRDefault="0032438F" w:rsidP="00472AB6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32438F">
        <w:rPr>
          <w:sz w:val="28"/>
          <w:szCs w:val="28"/>
        </w:rPr>
        <w:t>9</w:t>
      </w:r>
      <w:r w:rsidR="00056745" w:rsidRPr="000F010D">
        <w:rPr>
          <w:sz w:val="28"/>
          <w:szCs w:val="28"/>
        </w:rPr>
        <w:t>) справка о наличии (отсутствии) судимости и (или) факта уголовного преследования либо о прекращении уголовного преследования;</w:t>
      </w:r>
    </w:p>
    <w:p w:rsidR="00056745" w:rsidRPr="00C90F4C" w:rsidRDefault="0032438F" w:rsidP="000F010D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</w:t>
      </w:r>
      <w:r w:rsidR="00056745" w:rsidRPr="00C90F4C">
        <w:rPr>
          <w:sz w:val="28"/>
          <w:szCs w:val="28"/>
        </w:rPr>
        <w:t xml:space="preserve">) </w:t>
      </w:r>
      <w:r w:rsidR="00056745" w:rsidRPr="00C90F4C">
        <w:rPr>
          <w:sz w:val="28"/>
          <w:szCs w:val="28"/>
          <w:bdr w:val="none" w:sz="0" w:space="0" w:color="auto" w:frame="1"/>
        </w:rPr>
        <w:t xml:space="preserve">согласие </w:t>
      </w:r>
      <w:r w:rsidR="000F010D">
        <w:rPr>
          <w:sz w:val="28"/>
          <w:szCs w:val="28"/>
          <w:bdr w:val="none" w:sz="0" w:space="0" w:color="auto" w:frame="1"/>
        </w:rPr>
        <w:t>на обработку персональных данных.</w:t>
      </w:r>
    </w:p>
    <w:p w:rsidR="00056745" w:rsidRPr="00C90F4C" w:rsidRDefault="00056745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Копии документов для участия в конкурсе предоставляются лично кандидатами с предъявлением оригиналов.</w:t>
      </w:r>
    </w:p>
    <w:p w:rsidR="006B6963" w:rsidRPr="006B6963" w:rsidRDefault="00056745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Гражданский служащий </w:t>
      </w:r>
      <w:r w:rsidR="00A57F1F" w:rsidRPr="00C90F4C">
        <w:rPr>
          <w:sz w:val="28"/>
          <w:szCs w:val="28"/>
        </w:rPr>
        <w:t xml:space="preserve">Главного управления, </w:t>
      </w:r>
      <w:r w:rsidRPr="00C90F4C">
        <w:rPr>
          <w:sz w:val="28"/>
          <w:szCs w:val="28"/>
        </w:rPr>
        <w:t xml:space="preserve">изъявивший желание участвовать в конкурсе, представляет заявление на имя </w:t>
      </w:r>
      <w:r w:rsidR="00AC5CA2" w:rsidRPr="006B6963">
        <w:rPr>
          <w:sz w:val="28"/>
          <w:szCs w:val="28"/>
        </w:rPr>
        <w:t xml:space="preserve">начальника Главного управления МЧС России по г. </w:t>
      </w:r>
      <w:r w:rsidR="006B6963">
        <w:rPr>
          <w:sz w:val="28"/>
          <w:szCs w:val="28"/>
        </w:rPr>
        <w:t>Севастополю.</w:t>
      </w:r>
    </w:p>
    <w:p w:rsidR="00056745" w:rsidRPr="006B6963" w:rsidRDefault="006B6963" w:rsidP="006B6963">
      <w:pPr>
        <w:ind w:firstLine="567"/>
        <w:jc w:val="both"/>
        <w:rPr>
          <w:color w:val="FF0000"/>
          <w:sz w:val="28"/>
          <w:szCs w:val="28"/>
        </w:rPr>
      </w:pPr>
      <w:r w:rsidRPr="00C90F4C">
        <w:rPr>
          <w:sz w:val="28"/>
          <w:szCs w:val="28"/>
        </w:rPr>
        <w:t xml:space="preserve">Гражданский служащий иного государственного органа, изъявивший желание участвовать в конкурсе, представляет </w:t>
      </w:r>
      <w:proofErr w:type="gramStart"/>
      <w:r w:rsidRPr="00C90F4C">
        <w:rPr>
          <w:sz w:val="28"/>
          <w:szCs w:val="28"/>
        </w:rPr>
        <w:t>заявлен</w:t>
      </w:r>
      <w:r w:rsidR="00DD4BEC">
        <w:rPr>
          <w:sz w:val="28"/>
          <w:szCs w:val="28"/>
        </w:rPr>
        <w:t xml:space="preserve">  </w:t>
      </w:r>
      <w:bookmarkStart w:id="0" w:name="_GoBack"/>
      <w:bookmarkEnd w:id="0"/>
      <w:proofErr w:type="spellStart"/>
      <w:r w:rsidRPr="00C90F4C">
        <w:rPr>
          <w:sz w:val="28"/>
          <w:szCs w:val="28"/>
        </w:rPr>
        <w:t>ие</w:t>
      </w:r>
      <w:proofErr w:type="spellEnd"/>
      <w:proofErr w:type="gramEnd"/>
      <w:r w:rsidRPr="00C90F4C">
        <w:rPr>
          <w:sz w:val="28"/>
          <w:szCs w:val="28"/>
        </w:rPr>
        <w:t xml:space="preserve"> на имя </w:t>
      </w:r>
      <w:r w:rsidRPr="006B6963">
        <w:rPr>
          <w:sz w:val="28"/>
          <w:szCs w:val="28"/>
        </w:rPr>
        <w:t>начальника Главного управления МЧС России по г. Севастополю</w:t>
      </w:r>
      <w:r>
        <w:rPr>
          <w:color w:val="FF0000"/>
          <w:sz w:val="28"/>
          <w:szCs w:val="28"/>
        </w:rPr>
        <w:t xml:space="preserve"> </w:t>
      </w:r>
      <w:r w:rsidR="00056745" w:rsidRPr="00C90F4C">
        <w:rPr>
          <w:sz w:val="28"/>
          <w:szCs w:val="28"/>
        </w:rPr>
        <w:t>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</w:t>
      </w:r>
    </w:p>
    <w:p w:rsidR="00C90F4C" w:rsidRDefault="00056745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Конкурс проводится в два этапа. </w:t>
      </w:r>
    </w:p>
    <w:p w:rsidR="00056745" w:rsidRPr="00C90F4C" w:rsidRDefault="00056745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На первом этапе Комиссия рассматривает представленные</w:t>
      </w:r>
      <w:r w:rsidRPr="00C90F4C">
        <w:rPr>
          <w:sz w:val="20"/>
          <w:szCs w:val="20"/>
        </w:rPr>
        <w:t xml:space="preserve"> </w:t>
      </w:r>
      <w:r w:rsidRPr="00C90F4C">
        <w:rPr>
          <w:sz w:val="28"/>
          <w:szCs w:val="28"/>
        </w:rPr>
        <w:t xml:space="preserve">документы </w:t>
      </w:r>
      <w:r w:rsidR="009C05FB">
        <w:rPr>
          <w:sz w:val="28"/>
          <w:szCs w:val="28"/>
        </w:rPr>
        <w:br/>
      </w:r>
      <w:r w:rsidRPr="00C90F4C">
        <w:rPr>
          <w:sz w:val="28"/>
          <w:szCs w:val="28"/>
        </w:rPr>
        <w:t>и решает вопрос о допуске претендентов ко второму этапу конкурса.</w:t>
      </w:r>
    </w:p>
    <w:p w:rsidR="00056745" w:rsidRPr="00C90F4C" w:rsidRDefault="00056745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Основанием для отказа является:</w:t>
      </w:r>
    </w:p>
    <w:p w:rsidR="00056745" w:rsidRPr="00C90F4C" w:rsidRDefault="00056745" w:rsidP="008C3F45">
      <w:pPr>
        <w:numPr>
          <w:ilvl w:val="0"/>
          <w:numId w:val="1"/>
        </w:numPr>
        <w:tabs>
          <w:tab w:val="clear" w:pos="720"/>
          <w:tab w:val="num" w:pos="567"/>
        </w:tabs>
        <w:ind w:left="0" w:firstLine="0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несвоевременное представление документов;</w:t>
      </w:r>
    </w:p>
    <w:p w:rsidR="00056745" w:rsidRPr="00C90F4C" w:rsidRDefault="00056745" w:rsidP="008C3F45">
      <w:pPr>
        <w:numPr>
          <w:ilvl w:val="0"/>
          <w:numId w:val="1"/>
        </w:numPr>
        <w:tabs>
          <w:tab w:val="clear" w:pos="720"/>
          <w:tab w:val="num" w:pos="567"/>
        </w:tabs>
        <w:ind w:left="0" w:firstLine="0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представление документов не в полном объеме или с нарушением правил оформления;</w:t>
      </w:r>
    </w:p>
    <w:p w:rsidR="00056745" w:rsidRPr="00C90F4C" w:rsidRDefault="00056745" w:rsidP="008C3F45">
      <w:pPr>
        <w:numPr>
          <w:ilvl w:val="0"/>
          <w:numId w:val="1"/>
        </w:numPr>
        <w:tabs>
          <w:tab w:val="clear" w:pos="720"/>
          <w:tab w:val="num" w:pos="567"/>
        </w:tabs>
        <w:ind w:left="0" w:firstLine="0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несоответствие квалификационным требованиям по должности, на которую представлены документы;</w:t>
      </w:r>
    </w:p>
    <w:p w:rsidR="00056745" w:rsidRPr="00C90F4C" w:rsidRDefault="00056745" w:rsidP="008C3F45">
      <w:pPr>
        <w:numPr>
          <w:ilvl w:val="0"/>
          <w:numId w:val="1"/>
        </w:numPr>
        <w:tabs>
          <w:tab w:val="clear" w:pos="720"/>
          <w:tab w:val="num" w:pos="567"/>
        </w:tabs>
        <w:ind w:left="0" w:firstLine="0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выявление, установленных законодательством Российской </w:t>
      </w:r>
      <w:proofErr w:type="gramStart"/>
      <w:r w:rsidRPr="00C90F4C">
        <w:rPr>
          <w:sz w:val="28"/>
          <w:szCs w:val="28"/>
        </w:rPr>
        <w:t>Федерации,  ограничений</w:t>
      </w:r>
      <w:proofErr w:type="gramEnd"/>
      <w:r w:rsidRPr="00C90F4C">
        <w:rPr>
          <w:sz w:val="28"/>
          <w:szCs w:val="28"/>
        </w:rPr>
        <w:t xml:space="preserve"> для поступления на гражданскую службу и ее прохождения.</w:t>
      </w:r>
    </w:p>
    <w:p w:rsidR="00056745" w:rsidRPr="00C90F4C" w:rsidRDefault="00056745" w:rsidP="008C3F45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>Итоги первого этапа конкурса, сообщение о дате, месте и времени проведения второго этапа конкурса доводятся до сведения участников конкурса письменно.</w:t>
      </w:r>
    </w:p>
    <w:p w:rsidR="00056745" w:rsidRPr="00C90F4C" w:rsidRDefault="00056745" w:rsidP="00C90F4C">
      <w:pPr>
        <w:ind w:firstLine="567"/>
        <w:jc w:val="both"/>
        <w:rPr>
          <w:sz w:val="28"/>
          <w:szCs w:val="28"/>
        </w:rPr>
      </w:pPr>
      <w:r w:rsidRPr="00C90F4C">
        <w:rPr>
          <w:sz w:val="28"/>
          <w:szCs w:val="28"/>
        </w:rPr>
        <w:t xml:space="preserve">Второй этап конкурса проводится </w:t>
      </w:r>
      <w:r w:rsidR="001264EF" w:rsidRPr="00C90F4C">
        <w:rPr>
          <w:sz w:val="28"/>
          <w:szCs w:val="28"/>
        </w:rPr>
        <w:t xml:space="preserve">в форме </w:t>
      </w:r>
      <w:r w:rsidRPr="00C90F4C">
        <w:rPr>
          <w:sz w:val="28"/>
          <w:szCs w:val="28"/>
        </w:rPr>
        <w:t xml:space="preserve">тестирования </w:t>
      </w:r>
      <w:r w:rsidRPr="00C90F4C">
        <w:rPr>
          <w:sz w:val="28"/>
          <w:szCs w:val="28"/>
        </w:rPr>
        <w:br/>
        <w:t>и собеседования</w:t>
      </w:r>
      <w:r w:rsidR="001264EF" w:rsidRPr="00C90F4C">
        <w:rPr>
          <w:sz w:val="28"/>
          <w:szCs w:val="28"/>
        </w:rPr>
        <w:t xml:space="preserve"> на соответствие</w:t>
      </w:r>
      <w:r w:rsidR="00A57F1F" w:rsidRPr="00C90F4C">
        <w:rPr>
          <w:sz w:val="28"/>
          <w:szCs w:val="28"/>
        </w:rPr>
        <w:t xml:space="preserve"> базовым квалификационным тре</w:t>
      </w:r>
      <w:r w:rsidR="001264EF" w:rsidRPr="00C90F4C">
        <w:rPr>
          <w:sz w:val="28"/>
          <w:szCs w:val="28"/>
        </w:rPr>
        <w:t xml:space="preserve">бованиям (знания основ Конституции Российской Федерации, законодательства </w:t>
      </w:r>
      <w:r w:rsidR="009C05FB">
        <w:rPr>
          <w:sz w:val="28"/>
          <w:szCs w:val="28"/>
        </w:rPr>
        <w:br/>
      </w:r>
      <w:r w:rsidR="001264EF" w:rsidRPr="00C90F4C">
        <w:rPr>
          <w:sz w:val="28"/>
          <w:szCs w:val="28"/>
        </w:rPr>
        <w:t xml:space="preserve">о государственной гражданской службе Российской Федерации, </w:t>
      </w:r>
      <w:r w:rsidR="009C05FB">
        <w:rPr>
          <w:sz w:val="28"/>
          <w:szCs w:val="28"/>
        </w:rPr>
        <w:br/>
      </w:r>
      <w:r w:rsidR="001264EF" w:rsidRPr="00C90F4C">
        <w:rPr>
          <w:sz w:val="28"/>
          <w:szCs w:val="28"/>
        </w:rPr>
        <w:t>о противодействии коррупции, государственного языка Российской Федерации – русского языка, а также знания и умения в сфере информационно-коммуникативных технологий) и профессионально-функциональным знаниям</w:t>
      </w:r>
      <w:r w:rsidRPr="00C90F4C">
        <w:rPr>
          <w:sz w:val="28"/>
          <w:szCs w:val="28"/>
        </w:rPr>
        <w:t>.</w:t>
      </w:r>
    </w:p>
    <w:p w:rsidR="00056745" w:rsidRPr="00C90F4C" w:rsidRDefault="00056745" w:rsidP="00C90F4C">
      <w:pPr>
        <w:pStyle w:val="a5"/>
        <w:spacing w:line="216" w:lineRule="auto"/>
        <w:ind w:left="0" w:firstLine="567"/>
        <w:jc w:val="both"/>
        <w:rPr>
          <w:spacing w:val="-2"/>
          <w:sz w:val="28"/>
          <w:szCs w:val="28"/>
        </w:rPr>
      </w:pPr>
    </w:p>
    <w:p w:rsidR="001264EF" w:rsidRPr="000F010D" w:rsidRDefault="001264EF" w:rsidP="00C90F4C">
      <w:pPr>
        <w:pStyle w:val="a5"/>
        <w:spacing w:line="216" w:lineRule="auto"/>
        <w:ind w:left="0" w:firstLine="567"/>
        <w:jc w:val="both"/>
        <w:rPr>
          <w:spacing w:val="-2"/>
          <w:sz w:val="28"/>
          <w:szCs w:val="28"/>
        </w:rPr>
      </w:pPr>
      <w:r w:rsidRPr="00C90F4C">
        <w:rPr>
          <w:spacing w:val="-2"/>
          <w:sz w:val="28"/>
          <w:szCs w:val="28"/>
        </w:rPr>
        <w:t xml:space="preserve">Место проведения </w:t>
      </w:r>
      <w:r w:rsidR="000F010D">
        <w:rPr>
          <w:spacing w:val="-2"/>
          <w:sz w:val="28"/>
          <w:szCs w:val="28"/>
        </w:rPr>
        <w:t xml:space="preserve">второго этапа </w:t>
      </w:r>
      <w:r w:rsidRPr="00C90F4C">
        <w:rPr>
          <w:spacing w:val="-2"/>
          <w:sz w:val="28"/>
          <w:szCs w:val="28"/>
        </w:rPr>
        <w:t xml:space="preserve">конкурса: г. Севастополь, ул. О. Кошевого, дом </w:t>
      </w:r>
      <w:r w:rsidR="005B0DDA">
        <w:rPr>
          <w:spacing w:val="-2"/>
          <w:sz w:val="28"/>
          <w:szCs w:val="28"/>
        </w:rPr>
        <w:t>6, каб</w:t>
      </w:r>
      <w:r w:rsidRPr="00C90F4C">
        <w:rPr>
          <w:spacing w:val="-2"/>
          <w:sz w:val="28"/>
          <w:szCs w:val="28"/>
        </w:rPr>
        <w:t>.</w:t>
      </w:r>
      <w:r w:rsidR="005B0DDA">
        <w:rPr>
          <w:spacing w:val="-2"/>
          <w:sz w:val="28"/>
          <w:szCs w:val="28"/>
        </w:rPr>
        <w:t>26.</w:t>
      </w:r>
    </w:p>
    <w:p w:rsidR="001264EF" w:rsidRPr="00C90F4C" w:rsidRDefault="001264EF" w:rsidP="00C90F4C">
      <w:pPr>
        <w:pStyle w:val="a5"/>
        <w:spacing w:line="216" w:lineRule="auto"/>
        <w:ind w:left="0" w:firstLine="567"/>
        <w:jc w:val="both"/>
        <w:rPr>
          <w:spacing w:val="-2"/>
          <w:sz w:val="28"/>
          <w:szCs w:val="28"/>
        </w:rPr>
      </w:pPr>
      <w:r w:rsidRPr="00C90F4C">
        <w:rPr>
          <w:spacing w:val="-2"/>
          <w:sz w:val="28"/>
          <w:szCs w:val="28"/>
        </w:rPr>
        <w:t xml:space="preserve">График проведения </w:t>
      </w:r>
      <w:r w:rsidR="000F010D">
        <w:rPr>
          <w:spacing w:val="-2"/>
          <w:sz w:val="28"/>
          <w:szCs w:val="28"/>
        </w:rPr>
        <w:t xml:space="preserve">второго этапа </w:t>
      </w:r>
      <w:r w:rsidRPr="00C90F4C">
        <w:rPr>
          <w:spacing w:val="-2"/>
          <w:sz w:val="28"/>
          <w:szCs w:val="28"/>
        </w:rPr>
        <w:t xml:space="preserve">конкурса будет размещен </w:t>
      </w:r>
      <w:r w:rsidR="00A57F1F" w:rsidRPr="00C90F4C">
        <w:rPr>
          <w:spacing w:val="-2"/>
          <w:sz w:val="28"/>
          <w:szCs w:val="28"/>
        </w:rPr>
        <w:t xml:space="preserve">на официальном сайте Главного управления МЧС России по г. Севастополю </w:t>
      </w:r>
      <w:r w:rsidR="005F4676">
        <w:rPr>
          <w:spacing w:val="-2"/>
          <w:sz w:val="28"/>
          <w:szCs w:val="28"/>
        </w:rPr>
        <w:t>не позднее 12</w:t>
      </w:r>
      <w:r w:rsidR="007C6B7B">
        <w:rPr>
          <w:spacing w:val="-2"/>
          <w:sz w:val="28"/>
          <w:szCs w:val="28"/>
        </w:rPr>
        <w:t xml:space="preserve"> июл</w:t>
      </w:r>
      <w:r w:rsidRPr="00C90F4C">
        <w:rPr>
          <w:spacing w:val="-2"/>
          <w:sz w:val="28"/>
          <w:szCs w:val="28"/>
        </w:rPr>
        <w:t>я 2022 года</w:t>
      </w:r>
      <w:r w:rsidR="00A57F1F" w:rsidRPr="00C90F4C">
        <w:rPr>
          <w:spacing w:val="-2"/>
          <w:sz w:val="28"/>
          <w:szCs w:val="28"/>
        </w:rPr>
        <w:t>.</w:t>
      </w:r>
    </w:p>
    <w:p w:rsidR="00A57F1F" w:rsidRPr="00C90F4C" w:rsidRDefault="00A57F1F" w:rsidP="00C90F4C">
      <w:pPr>
        <w:pStyle w:val="a5"/>
        <w:spacing w:line="216" w:lineRule="auto"/>
        <w:ind w:left="0" w:firstLine="567"/>
        <w:jc w:val="both"/>
        <w:rPr>
          <w:spacing w:val="-2"/>
          <w:sz w:val="28"/>
          <w:szCs w:val="28"/>
        </w:rPr>
      </w:pPr>
    </w:p>
    <w:p w:rsidR="00A57F1F" w:rsidRPr="00C90F4C" w:rsidRDefault="00A57F1F" w:rsidP="00C90F4C">
      <w:pPr>
        <w:pStyle w:val="a5"/>
        <w:spacing w:line="216" w:lineRule="auto"/>
        <w:ind w:left="0" w:firstLine="567"/>
        <w:jc w:val="both"/>
        <w:rPr>
          <w:spacing w:val="-2"/>
          <w:sz w:val="28"/>
          <w:szCs w:val="28"/>
        </w:rPr>
      </w:pPr>
      <w:r w:rsidRPr="00C90F4C">
        <w:rPr>
          <w:spacing w:val="-2"/>
          <w:sz w:val="28"/>
          <w:szCs w:val="28"/>
        </w:rPr>
        <w:t>В Главном управлении МЧС России установлена пятидневная служебная (рабочая) неделя с двумя выходными днями – суббота и воскресенье.</w:t>
      </w:r>
    </w:p>
    <w:p w:rsidR="00A57F1F" w:rsidRPr="00C90F4C" w:rsidRDefault="00A57F1F" w:rsidP="00C90F4C">
      <w:pPr>
        <w:pStyle w:val="a5"/>
        <w:spacing w:line="216" w:lineRule="auto"/>
        <w:ind w:left="0" w:firstLine="567"/>
        <w:jc w:val="both"/>
        <w:rPr>
          <w:spacing w:val="-2"/>
          <w:sz w:val="28"/>
          <w:szCs w:val="28"/>
        </w:rPr>
      </w:pPr>
      <w:r w:rsidRPr="00C90F4C">
        <w:rPr>
          <w:spacing w:val="-2"/>
          <w:sz w:val="28"/>
          <w:szCs w:val="28"/>
        </w:rPr>
        <w:t>Время начала и окончания службы (работы) и перерыва для отдыха устанавливается следующее:</w:t>
      </w:r>
    </w:p>
    <w:p w:rsidR="00A57F1F" w:rsidRPr="00C90F4C" w:rsidRDefault="00A57F1F" w:rsidP="00C90F4C">
      <w:pPr>
        <w:pStyle w:val="a5"/>
        <w:spacing w:line="216" w:lineRule="auto"/>
        <w:ind w:left="0" w:firstLine="567"/>
        <w:jc w:val="both"/>
        <w:rPr>
          <w:spacing w:val="-2"/>
          <w:sz w:val="28"/>
          <w:szCs w:val="28"/>
        </w:rPr>
      </w:pPr>
      <w:r w:rsidRPr="00C90F4C">
        <w:rPr>
          <w:spacing w:val="-2"/>
          <w:sz w:val="28"/>
          <w:szCs w:val="28"/>
        </w:rPr>
        <w:t>Начало службы (работы) – 9 часов 00 минут;</w:t>
      </w:r>
    </w:p>
    <w:p w:rsidR="00A57F1F" w:rsidRPr="00C90F4C" w:rsidRDefault="00A57F1F" w:rsidP="00C90F4C">
      <w:pPr>
        <w:pStyle w:val="a5"/>
        <w:spacing w:line="216" w:lineRule="auto"/>
        <w:ind w:left="0" w:firstLine="567"/>
        <w:jc w:val="both"/>
        <w:rPr>
          <w:spacing w:val="-2"/>
          <w:sz w:val="28"/>
          <w:szCs w:val="28"/>
        </w:rPr>
      </w:pPr>
      <w:r w:rsidRPr="00C90F4C">
        <w:rPr>
          <w:spacing w:val="-2"/>
          <w:sz w:val="28"/>
          <w:szCs w:val="28"/>
        </w:rPr>
        <w:t xml:space="preserve">Окончание службы (работы) – 18 </w:t>
      </w:r>
      <w:r w:rsidR="009C05FB">
        <w:rPr>
          <w:spacing w:val="-2"/>
          <w:sz w:val="28"/>
          <w:szCs w:val="28"/>
        </w:rPr>
        <w:t>часов 00 минут (</w:t>
      </w:r>
      <w:r w:rsidRPr="00C90F4C">
        <w:rPr>
          <w:spacing w:val="-2"/>
          <w:sz w:val="28"/>
          <w:szCs w:val="28"/>
        </w:rPr>
        <w:t>в пятницу – 16 часов 45 минут);</w:t>
      </w:r>
    </w:p>
    <w:p w:rsidR="00A57F1F" w:rsidRPr="00C90F4C" w:rsidRDefault="00A57F1F" w:rsidP="00C90F4C">
      <w:pPr>
        <w:pStyle w:val="a5"/>
        <w:spacing w:line="216" w:lineRule="auto"/>
        <w:ind w:left="0" w:firstLine="567"/>
        <w:jc w:val="both"/>
        <w:rPr>
          <w:spacing w:val="-2"/>
          <w:sz w:val="28"/>
          <w:szCs w:val="28"/>
        </w:rPr>
      </w:pPr>
      <w:r w:rsidRPr="00C90F4C">
        <w:rPr>
          <w:spacing w:val="-2"/>
          <w:sz w:val="28"/>
          <w:szCs w:val="28"/>
        </w:rPr>
        <w:t>Перерыв для отдыха и питания – 45 минут.</w:t>
      </w:r>
    </w:p>
    <w:p w:rsidR="00A57F1F" w:rsidRDefault="00A57F1F" w:rsidP="00C90F4C">
      <w:pPr>
        <w:pStyle w:val="a5"/>
        <w:spacing w:line="216" w:lineRule="auto"/>
        <w:ind w:left="0" w:firstLine="567"/>
        <w:jc w:val="both"/>
        <w:rPr>
          <w:spacing w:val="-2"/>
          <w:sz w:val="28"/>
          <w:szCs w:val="28"/>
        </w:rPr>
      </w:pPr>
      <w:r w:rsidRPr="00C90F4C">
        <w:rPr>
          <w:spacing w:val="-2"/>
          <w:sz w:val="28"/>
          <w:szCs w:val="28"/>
        </w:rPr>
        <w:t>Всем гражданским служащим, замещающим должности государственной гражданской службы Главного управления МЧС России по г. Севастополю, устанавливается ненормированный служебный (рабочий) день.</w:t>
      </w:r>
    </w:p>
    <w:p w:rsidR="000F010D" w:rsidRDefault="000F010D" w:rsidP="00C90F4C">
      <w:pPr>
        <w:pStyle w:val="a5"/>
        <w:spacing w:line="216" w:lineRule="auto"/>
        <w:ind w:left="0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Эффективность профессиональной служ</w:t>
      </w:r>
      <w:r w:rsidR="00A83267">
        <w:rPr>
          <w:spacing w:val="-2"/>
          <w:sz w:val="28"/>
          <w:szCs w:val="28"/>
        </w:rPr>
        <w:t>еб</w:t>
      </w:r>
      <w:r>
        <w:rPr>
          <w:spacing w:val="-2"/>
          <w:sz w:val="28"/>
          <w:szCs w:val="28"/>
        </w:rPr>
        <w:t>ной деятельности федерального государственного гражданского служащего оценивается по следующим показателям:</w:t>
      </w:r>
    </w:p>
    <w:p w:rsidR="00A83267" w:rsidRDefault="00A83267" w:rsidP="008C3F45">
      <w:pPr>
        <w:pStyle w:val="a5"/>
        <w:numPr>
          <w:ilvl w:val="0"/>
          <w:numId w:val="9"/>
        </w:numPr>
        <w:tabs>
          <w:tab w:val="left" w:pos="851"/>
        </w:tabs>
        <w:spacing w:line="216" w:lineRule="auto"/>
        <w:ind w:left="0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выполняемому объему работы и интенсивности труда, способности сохранять высокую работоспособность, соблюдению служебной дисциплины;</w:t>
      </w:r>
    </w:p>
    <w:p w:rsidR="00A83267" w:rsidRDefault="00A83267" w:rsidP="008C3F45">
      <w:pPr>
        <w:pStyle w:val="a5"/>
        <w:numPr>
          <w:ilvl w:val="0"/>
          <w:numId w:val="9"/>
        </w:numPr>
        <w:tabs>
          <w:tab w:val="left" w:pos="851"/>
        </w:tabs>
        <w:spacing w:line="216" w:lineRule="auto"/>
        <w:ind w:left="0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своевременности и оперативности выполнения поручений;</w:t>
      </w:r>
    </w:p>
    <w:p w:rsidR="00A83267" w:rsidRDefault="00A83267" w:rsidP="008C3F45">
      <w:pPr>
        <w:pStyle w:val="a5"/>
        <w:numPr>
          <w:ilvl w:val="0"/>
          <w:numId w:val="9"/>
        </w:numPr>
        <w:tabs>
          <w:tab w:val="left" w:pos="851"/>
        </w:tabs>
        <w:spacing w:line="216" w:lineRule="auto"/>
        <w:ind w:left="0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качеству выполненной работы (подготовке документов в соответствии </w:t>
      </w:r>
      <w:r w:rsidR="009C05FB">
        <w:rPr>
          <w:spacing w:val="-2"/>
          <w:sz w:val="28"/>
          <w:szCs w:val="28"/>
        </w:rPr>
        <w:br/>
      </w:r>
      <w:r>
        <w:rPr>
          <w:spacing w:val="-2"/>
          <w:sz w:val="28"/>
          <w:szCs w:val="28"/>
        </w:rPr>
        <w:t xml:space="preserve">с установленными требованиями, полному и логичному изложению материала, юридически грамотному составлению документа, отсутствию стилистических </w:t>
      </w:r>
      <w:r w:rsidR="009C05FB">
        <w:rPr>
          <w:spacing w:val="-2"/>
          <w:sz w:val="28"/>
          <w:szCs w:val="28"/>
        </w:rPr>
        <w:br/>
      </w:r>
      <w:r>
        <w:rPr>
          <w:spacing w:val="-2"/>
          <w:sz w:val="28"/>
          <w:szCs w:val="28"/>
        </w:rPr>
        <w:t>и грамматических ошибок);</w:t>
      </w:r>
    </w:p>
    <w:p w:rsidR="00A83267" w:rsidRDefault="00A83267" w:rsidP="008C3F45">
      <w:pPr>
        <w:pStyle w:val="a5"/>
        <w:numPr>
          <w:ilvl w:val="0"/>
          <w:numId w:val="9"/>
        </w:numPr>
        <w:tabs>
          <w:tab w:val="left" w:pos="851"/>
        </w:tabs>
        <w:spacing w:line="216" w:lineRule="auto"/>
        <w:ind w:left="0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056745" w:rsidRPr="00A83267" w:rsidRDefault="00A83267" w:rsidP="008C3F45">
      <w:pPr>
        <w:pStyle w:val="a5"/>
        <w:numPr>
          <w:ilvl w:val="0"/>
          <w:numId w:val="9"/>
        </w:numPr>
        <w:tabs>
          <w:tab w:val="left" w:pos="851"/>
        </w:tabs>
        <w:spacing w:line="216" w:lineRule="auto"/>
        <w:ind w:left="0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приоритеты.</w:t>
      </w:r>
    </w:p>
    <w:p w:rsidR="00A57F1F" w:rsidRPr="00C90F4C" w:rsidRDefault="00A57F1F" w:rsidP="00C90F4C">
      <w:pPr>
        <w:pStyle w:val="a5"/>
        <w:spacing w:line="216" w:lineRule="auto"/>
        <w:ind w:left="0" w:firstLine="567"/>
        <w:jc w:val="both"/>
        <w:rPr>
          <w:spacing w:val="-2"/>
          <w:sz w:val="28"/>
          <w:szCs w:val="28"/>
        </w:rPr>
      </w:pPr>
      <w:r w:rsidRPr="00C90F4C">
        <w:rPr>
          <w:spacing w:val="-2"/>
          <w:sz w:val="28"/>
          <w:szCs w:val="28"/>
        </w:rPr>
        <w:t xml:space="preserve">Основные права и обязанности федерального государственного гражданского служащего, а также ограничения, запреты и требования, установлены статьями </w:t>
      </w:r>
      <w:r w:rsidR="008C3F45">
        <w:rPr>
          <w:spacing w:val="-2"/>
          <w:sz w:val="28"/>
          <w:szCs w:val="28"/>
        </w:rPr>
        <w:br/>
      </w:r>
      <w:r w:rsidRPr="00C90F4C">
        <w:rPr>
          <w:spacing w:val="-2"/>
          <w:sz w:val="28"/>
          <w:szCs w:val="28"/>
        </w:rPr>
        <w:t>14-18 Федерального закона от 27 июля 2004 г. № 79-ФЗ «О государственной гражданской службе Российской Федерации».</w:t>
      </w:r>
    </w:p>
    <w:p w:rsidR="00A57F1F" w:rsidRPr="00C90F4C" w:rsidRDefault="00A57F1F" w:rsidP="00C90F4C">
      <w:pPr>
        <w:pStyle w:val="a5"/>
        <w:spacing w:line="216" w:lineRule="auto"/>
        <w:ind w:left="0" w:firstLine="567"/>
        <w:jc w:val="both"/>
        <w:rPr>
          <w:spacing w:val="-2"/>
          <w:sz w:val="28"/>
          <w:szCs w:val="28"/>
        </w:rPr>
      </w:pPr>
      <w:r w:rsidRPr="00C90F4C">
        <w:rPr>
          <w:spacing w:val="-2"/>
          <w:sz w:val="28"/>
          <w:szCs w:val="28"/>
        </w:rPr>
        <w:t xml:space="preserve">Федеральный государственный гражданский служащий за неисполнение или ненадлежащее исполнение должностных обязанностей может быть привлечен </w:t>
      </w:r>
      <w:r w:rsidR="008C3F45">
        <w:rPr>
          <w:spacing w:val="-2"/>
          <w:sz w:val="28"/>
          <w:szCs w:val="28"/>
        </w:rPr>
        <w:br/>
      </w:r>
      <w:r w:rsidRPr="00C90F4C">
        <w:rPr>
          <w:spacing w:val="-2"/>
          <w:sz w:val="28"/>
          <w:szCs w:val="28"/>
        </w:rPr>
        <w:t>к ответственности в соответствии с законодательством Российской Федерации.</w:t>
      </w:r>
    </w:p>
    <w:p w:rsidR="00056745" w:rsidRPr="00C90F4C" w:rsidRDefault="00056745" w:rsidP="00C90F4C">
      <w:pPr>
        <w:pStyle w:val="a5"/>
        <w:spacing w:line="216" w:lineRule="auto"/>
        <w:ind w:left="0" w:firstLine="567"/>
        <w:jc w:val="both"/>
        <w:rPr>
          <w:spacing w:val="-2"/>
          <w:sz w:val="28"/>
          <w:szCs w:val="28"/>
        </w:rPr>
      </w:pPr>
    </w:p>
    <w:p w:rsidR="00101BE5" w:rsidRPr="00C90F4C" w:rsidRDefault="00101BE5"/>
    <w:sectPr w:rsidR="00101BE5" w:rsidRPr="00C90F4C" w:rsidSect="008C3F45">
      <w:headerReference w:type="default" r:id="rId7"/>
      <w:pgSz w:w="11906" w:h="16838"/>
      <w:pgMar w:top="567" w:right="850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84F" w:rsidRDefault="00B6384F">
      <w:r>
        <w:separator/>
      </w:r>
    </w:p>
  </w:endnote>
  <w:endnote w:type="continuationSeparator" w:id="0">
    <w:p w:rsidR="00B6384F" w:rsidRDefault="00B6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84F" w:rsidRDefault="00B6384F">
      <w:r>
        <w:separator/>
      </w:r>
    </w:p>
  </w:footnote>
  <w:footnote w:type="continuationSeparator" w:id="0">
    <w:p w:rsidR="00B6384F" w:rsidRDefault="00B63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84F" w:rsidRDefault="00B6384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4BEC">
      <w:rPr>
        <w:noProof/>
      </w:rPr>
      <w:t>3</w:t>
    </w:r>
    <w:r>
      <w:fldChar w:fldCharType="end"/>
    </w:r>
  </w:p>
  <w:p w:rsidR="00B6384F" w:rsidRDefault="00B638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7E59"/>
    <w:multiLevelType w:val="hybridMultilevel"/>
    <w:tmpl w:val="D7EE5D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FAD003C"/>
    <w:multiLevelType w:val="hybridMultilevel"/>
    <w:tmpl w:val="3B94EBEA"/>
    <w:lvl w:ilvl="0" w:tplc="3C7A8B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C3672"/>
    <w:multiLevelType w:val="hybridMultilevel"/>
    <w:tmpl w:val="A8F0B496"/>
    <w:lvl w:ilvl="0" w:tplc="FEB07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996668"/>
    <w:multiLevelType w:val="hybridMultilevel"/>
    <w:tmpl w:val="FE387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D02F0"/>
    <w:multiLevelType w:val="hybridMultilevel"/>
    <w:tmpl w:val="DFC06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F1E56"/>
    <w:multiLevelType w:val="hybridMultilevel"/>
    <w:tmpl w:val="7F14A0A4"/>
    <w:lvl w:ilvl="0" w:tplc="4268FB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96440E"/>
    <w:multiLevelType w:val="hybridMultilevel"/>
    <w:tmpl w:val="C1EAD8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534121C"/>
    <w:multiLevelType w:val="multilevel"/>
    <w:tmpl w:val="82B2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F942AD"/>
    <w:multiLevelType w:val="hybridMultilevel"/>
    <w:tmpl w:val="ED4070E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5D"/>
    <w:rsid w:val="00056745"/>
    <w:rsid w:val="000F010D"/>
    <w:rsid w:val="00101BE5"/>
    <w:rsid w:val="001264EF"/>
    <w:rsid w:val="00151846"/>
    <w:rsid w:val="0025311C"/>
    <w:rsid w:val="002B2BD6"/>
    <w:rsid w:val="0032438F"/>
    <w:rsid w:val="0033500B"/>
    <w:rsid w:val="0045365B"/>
    <w:rsid w:val="00472AB6"/>
    <w:rsid w:val="0054749B"/>
    <w:rsid w:val="005B0DDA"/>
    <w:rsid w:val="005F4676"/>
    <w:rsid w:val="006678EA"/>
    <w:rsid w:val="006B6963"/>
    <w:rsid w:val="0071097E"/>
    <w:rsid w:val="00792F4C"/>
    <w:rsid w:val="007C6B7B"/>
    <w:rsid w:val="007F3807"/>
    <w:rsid w:val="00862A6B"/>
    <w:rsid w:val="008C3F45"/>
    <w:rsid w:val="008D2AB1"/>
    <w:rsid w:val="009C05FB"/>
    <w:rsid w:val="00A57F1F"/>
    <w:rsid w:val="00A83267"/>
    <w:rsid w:val="00A9570A"/>
    <w:rsid w:val="00AC5CA2"/>
    <w:rsid w:val="00AD215D"/>
    <w:rsid w:val="00B06A4D"/>
    <w:rsid w:val="00B6384F"/>
    <w:rsid w:val="00B7455D"/>
    <w:rsid w:val="00BC34A8"/>
    <w:rsid w:val="00C46E4D"/>
    <w:rsid w:val="00C90F4C"/>
    <w:rsid w:val="00C96D71"/>
    <w:rsid w:val="00DD4BEC"/>
    <w:rsid w:val="00E22BDE"/>
    <w:rsid w:val="00F7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7D1F"/>
  <w15:chartTrackingRefBased/>
  <w15:docId w15:val="{34E2542D-0C87-493D-B013-79FA300F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B2BD6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67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6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6745"/>
    <w:pPr>
      <w:ind w:left="708"/>
    </w:pPr>
  </w:style>
  <w:style w:type="paragraph" w:customStyle="1" w:styleId="ConsPlusNormal">
    <w:name w:val="ConsPlusNormal"/>
    <w:uiPriority w:val="99"/>
    <w:rsid w:val="000567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056745"/>
    <w:rPr>
      <w:color w:val="0000FF"/>
      <w:u w:val="single"/>
    </w:rPr>
  </w:style>
  <w:style w:type="character" w:customStyle="1" w:styleId="21">
    <w:name w:val="Основной текст (2)_"/>
    <w:link w:val="210"/>
    <w:uiPriority w:val="99"/>
    <w:locked/>
    <w:rsid w:val="00056745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056745"/>
    <w:pPr>
      <w:widowControl w:val="0"/>
      <w:shd w:val="clear" w:color="auto" w:fill="FFFFFF"/>
      <w:spacing w:line="326" w:lineRule="exact"/>
      <w:ind w:hanging="21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7">
    <w:name w:val="Основной текст_"/>
    <w:link w:val="3"/>
    <w:rsid w:val="00056745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056745"/>
    <w:pPr>
      <w:shd w:val="clear" w:color="auto" w:fill="FFFFFF"/>
      <w:spacing w:before="720" w:after="7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8">
    <w:name w:val="Normal (Web)"/>
    <w:basedOn w:val="a"/>
    <w:uiPriority w:val="99"/>
    <w:unhideWhenUsed/>
    <w:rsid w:val="00056745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0567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4">
    <w:name w:val="Основной текст (4)_"/>
    <w:link w:val="41"/>
    <w:uiPriority w:val="99"/>
    <w:rsid w:val="00056745"/>
    <w:rPr>
      <w:b/>
      <w:bCs/>
      <w:sz w:val="16"/>
      <w:szCs w:val="1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56745"/>
    <w:pPr>
      <w:widowControl w:val="0"/>
      <w:shd w:val="clear" w:color="auto" w:fill="FFFFFF"/>
      <w:spacing w:before="180" w:after="240" w:line="240" w:lineRule="atLeast"/>
      <w:ind w:hanging="1380"/>
      <w:jc w:val="both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0pt">
    <w:name w:val="Основной текст + Интервал 0 pt"/>
    <w:rsid w:val="000567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20">
    <w:name w:val="Заголовок 2 Знак"/>
    <w:basedOn w:val="a0"/>
    <w:link w:val="2"/>
    <w:rsid w:val="002B2BD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a">
    <w:name w:val="Emphasis"/>
    <w:uiPriority w:val="20"/>
    <w:qFormat/>
    <w:rsid w:val="002B2BD6"/>
    <w:rPr>
      <w:i/>
      <w:iCs/>
    </w:rPr>
  </w:style>
  <w:style w:type="table" w:styleId="ab">
    <w:name w:val="Table Grid"/>
    <w:basedOn w:val="a1"/>
    <w:uiPriority w:val="39"/>
    <w:rsid w:val="00B63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3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Вяхирева Кристина Александровна</dc:creator>
  <cp:keywords/>
  <dc:description/>
  <cp:lastModifiedBy>Пользователь Windows</cp:lastModifiedBy>
  <cp:revision>5</cp:revision>
  <dcterms:created xsi:type="dcterms:W3CDTF">2022-06-08T12:43:00Z</dcterms:created>
  <dcterms:modified xsi:type="dcterms:W3CDTF">2022-06-10T05:25:00Z</dcterms:modified>
</cp:coreProperties>
</file>